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E17" w:rsidRPr="00201CEF" w:rsidRDefault="00AB3E17" w:rsidP="00AB3E17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01CE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77265" cy="8826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E17" w:rsidRPr="00201CEF" w:rsidRDefault="00AB3E17" w:rsidP="00AB3E1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AB3E17" w:rsidRPr="00201CEF" w:rsidRDefault="00AB3E17" w:rsidP="00AB3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ДЕПАРТАМЕНТ ГОСУДАРСТВЕННОГО</w:t>
      </w:r>
    </w:p>
    <w:p w:rsidR="00AB3E17" w:rsidRPr="00201CEF" w:rsidRDefault="00AB3E17" w:rsidP="00AB3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РЕГУЛИРОВАНИЯ ЦЕН И ТАРИФОВ</w:t>
      </w:r>
    </w:p>
    <w:p w:rsidR="00AB3E17" w:rsidRPr="00201CEF" w:rsidRDefault="00AB3E17" w:rsidP="00AB3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p w:rsidR="00AB3E17" w:rsidRPr="00201CEF" w:rsidRDefault="00AB3E17" w:rsidP="00AB3E17">
      <w:pPr>
        <w:jc w:val="center"/>
        <w:rPr>
          <w:rFonts w:ascii="Times New Roman" w:hAnsi="Times New Roman" w:cs="Times New Roman"/>
          <w:b/>
          <w:szCs w:val="28"/>
        </w:rPr>
      </w:pPr>
    </w:p>
    <w:p w:rsidR="00AB3E17" w:rsidRPr="00201CEF" w:rsidRDefault="00AB3E17" w:rsidP="00AB3E17">
      <w:pPr>
        <w:pStyle w:val="a3"/>
        <w:rPr>
          <w:b/>
        </w:rPr>
      </w:pPr>
      <w:r w:rsidRPr="00201CEF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5"/>
      </w:tblGrid>
      <w:tr w:rsidR="00AB3E17" w:rsidRPr="00201CEF" w:rsidTr="00846445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AB3E17" w:rsidRPr="00201CEF" w:rsidRDefault="00AB3E17" w:rsidP="00846445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AB3E17" w:rsidRPr="00201CEF" w:rsidRDefault="00AB3E17" w:rsidP="00AB3E17">
      <w:pPr>
        <w:jc w:val="both"/>
        <w:rPr>
          <w:rFonts w:ascii="Times New Roman" w:hAnsi="Times New Roman" w:cs="Times New Roman"/>
          <w:sz w:val="28"/>
          <w:szCs w:val="28"/>
        </w:rPr>
      </w:pPr>
      <w:r w:rsidRPr="00201CEF">
        <w:rPr>
          <w:rFonts w:ascii="Times New Roman" w:hAnsi="Times New Roman" w:cs="Times New Roman"/>
          <w:sz w:val="28"/>
          <w:szCs w:val="28"/>
        </w:rPr>
        <w:t>от «1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1CE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201CEF">
        <w:rPr>
          <w:rFonts w:ascii="Times New Roman" w:hAnsi="Times New Roman" w:cs="Times New Roman"/>
          <w:sz w:val="28"/>
          <w:szCs w:val="28"/>
        </w:rPr>
        <w:t xml:space="preserve"> 2015 года</w:t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Pr="00201CEF">
        <w:rPr>
          <w:rFonts w:ascii="Times New Roman" w:hAnsi="Times New Roman" w:cs="Times New Roman"/>
          <w:sz w:val="28"/>
          <w:szCs w:val="28"/>
        </w:rPr>
        <w:tab/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№ 15/</w:t>
      </w:r>
      <w:r w:rsidR="00FC7E15">
        <w:rPr>
          <w:rFonts w:ascii="Times New Roman" w:hAnsi="Times New Roman" w:cs="Times New Roman"/>
          <w:sz w:val="28"/>
          <w:szCs w:val="28"/>
        </w:rPr>
        <w:t>42</w:t>
      </w:r>
    </w:p>
    <w:p w:rsidR="00AB3E17" w:rsidRPr="00201CEF" w:rsidRDefault="00AB3E17" w:rsidP="00AB3E17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3E17" w:rsidRDefault="00AB3E17" w:rsidP="00AB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5D2F75">
        <w:rPr>
          <w:rFonts w:ascii="Times New Roman" w:hAnsi="Times New Roman" w:cs="Times New Roman"/>
          <w:b/>
          <w:sz w:val="28"/>
          <w:szCs w:val="28"/>
        </w:rPr>
        <w:t>я</w:t>
      </w:r>
      <w:r w:rsidRPr="00201CEF">
        <w:rPr>
          <w:rFonts w:ascii="Times New Roman" w:hAnsi="Times New Roman" w:cs="Times New Roman"/>
          <w:b/>
          <w:sz w:val="28"/>
          <w:szCs w:val="28"/>
        </w:rPr>
        <w:t xml:space="preserve"> в постановление департамента</w:t>
      </w:r>
    </w:p>
    <w:p w:rsidR="00AB3E17" w:rsidRDefault="00AB3E17" w:rsidP="00AB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государственного регулирования цен и тарифов Костромской области</w:t>
      </w:r>
    </w:p>
    <w:p w:rsidR="007053E0" w:rsidRDefault="00AB3E17" w:rsidP="009730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CF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7305D" w:rsidRPr="0097305D">
        <w:rPr>
          <w:rFonts w:ascii="Times New Roman" w:hAnsi="Times New Roman" w:cs="Times New Roman"/>
          <w:b/>
          <w:sz w:val="28"/>
          <w:szCs w:val="28"/>
        </w:rPr>
        <w:t xml:space="preserve">15.12.2014 </w:t>
      </w:r>
      <w:r w:rsidR="007053E0">
        <w:rPr>
          <w:rFonts w:ascii="Times New Roman" w:hAnsi="Times New Roman" w:cs="Times New Roman"/>
          <w:b/>
          <w:sz w:val="28"/>
          <w:szCs w:val="28"/>
        </w:rPr>
        <w:t>№</w:t>
      </w:r>
      <w:r w:rsidR="0097305D" w:rsidRPr="0097305D">
        <w:rPr>
          <w:rFonts w:ascii="Times New Roman" w:hAnsi="Times New Roman" w:cs="Times New Roman"/>
          <w:b/>
          <w:sz w:val="28"/>
          <w:szCs w:val="28"/>
        </w:rPr>
        <w:t xml:space="preserve"> 14/422 </w:t>
      </w:r>
      <w:r w:rsidR="007053E0">
        <w:rPr>
          <w:rFonts w:ascii="Times New Roman" w:hAnsi="Times New Roman" w:cs="Times New Roman"/>
          <w:b/>
          <w:sz w:val="28"/>
          <w:szCs w:val="28"/>
        </w:rPr>
        <w:t>«</w:t>
      </w:r>
      <w:r w:rsidR="0097305D" w:rsidRPr="0097305D">
        <w:rPr>
          <w:rFonts w:ascii="Times New Roman" w:hAnsi="Times New Roman" w:cs="Times New Roman"/>
          <w:b/>
          <w:sz w:val="28"/>
          <w:szCs w:val="28"/>
        </w:rPr>
        <w:t xml:space="preserve">Об утверждении производственной программы МУП ЖКХ </w:t>
      </w:r>
      <w:r w:rsidR="007053E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7305D" w:rsidRPr="0097305D">
        <w:rPr>
          <w:rFonts w:ascii="Times New Roman" w:hAnsi="Times New Roman" w:cs="Times New Roman"/>
          <w:b/>
          <w:sz w:val="28"/>
          <w:szCs w:val="28"/>
        </w:rPr>
        <w:t>Вохомское</w:t>
      </w:r>
      <w:proofErr w:type="spellEnd"/>
      <w:r w:rsidR="007053E0">
        <w:rPr>
          <w:rFonts w:ascii="Times New Roman" w:hAnsi="Times New Roman" w:cs="Times New Roman"/>
          <w:b/>
          <w:sz w:val="28"/>
          <w:szCs w:val="28"/>
        </w:rPr>
        <w:t>»</w:t>
      </w:r>
      <w:r w:rsidR="0097305D" w:rsidRPr="0097305D">
        <w:rPr>
          <w:rFonts w:ascii="Times New Roman" w:hAnsi="Times New Roman" w:cs="Times New Roman"/>
          <w:b/>
          <w:sz w:val="28"/>
          <w:szCs w:val="28"/>
        </w:rPr>
        <w:t xml:space="preserve"> в сфере водоснабжения на 2015-2017 годы, установлении тарифов на питьевую воду для МУП ЖКХ </w:t>
      </w:r>
      <w:r w:rsidR="007053E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7305D" w:rsidRPr="0097305D">
        <w:rPr>
          <w:rFonts w:ascii="Times New Roman" w:hAnsi="Times New Roman" w:cs="Times New Roman"/>
          <w:b/>
          <w:sz w:val="28"/>
          <w:szCs w:val="28"/>
        </w:rPr>
        <w:t>Вохомское</w:t>
      </w:r>
      <w:proofErr w:type="spellEnd"/>
      <w:r w:rsidR="007053E0">
        <w:rPr>
          <w:rFonts w:ascii="Times New Roman" w:hAnsi="Times New Roman" w:cs="Times New Roman"/>
          <w:b/>
          <w:sz w:val="28"/>
          <w:szCs w:val="28"/>
        </w:rPr>
        <w:t>»</w:t>
      </w:r>
      <w:r w:rsidR="0097305D" w:rsidRPr="0097305D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97305D" w:rsidRPr="0097305D">
        <w:rPr>
          <w:rFonts w:ascii="Times New Roman" w:hAnsi="Times New Roman" w:cs="Times New Roman"/>
          <w:b/>
          <w:sz w:val="28"/>
          <w:szCs w:val="28"/>
        </w:rPr>
        <w:t>Вохомском</w:t>
      </w:r>
      <w:proofErr w:type="spellEnd"/>
      <w:r w:rsidR="0097305D" w:rsidRPr="0097305D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 на 2015-2017 годы и о признании утратившим силу постановления департамента государственного регулирования цен и тарифов Костромской области </w:t>
      </w:r>
    </w:p>
    <w:p w:rsidR="0097305D" w:rsidRPr="0097305D" w:rsidRDefault="0097305D" w:rsidP="009730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05D">
        <w:rPr>
          <w:rFonts w:ascii="Times New Roman" w:hAnsi="Times New Roman" w:cs="Times New Roman"/>
          <w:b/>
          <w:sz w:val="28"/>
          <w:szCs w:val="28"/>
        </w:rPr>
        <w:t xml:space="preserve">от 04.12.2013 </w:t>
      </w:r>
      <w:r w:rsidR="007053E0">
        <w:rPr>
          <w:rFonts w:ascii="Times New Roman" w:hAnsi="Times New Roman" w:cs="Times New Roman"/>
          <w:b/>
          <w:sz w:val="28"/>
          <w:szCs w:val="28"/>
        </w:rPr>
        <w:t>№ 13/453»</w:t>
      </w:r>
    </w:p>
    <w:p w:rsidR="00AB3E17" w:rsidRPr="0097305D" w:rsidRDefault="00AB3E17" w:rsidP="009730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E17" w:rsidRPr="006C0E1B" w:rsidRDefault="00AB3E17" w:rsidP="00973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05D">
        <w:rPr>
          <w:rFonts w:ascii="Times New Roman" w:hAnsi="Times New Roman" w:cs="Times New Roman"/>
          <w:sz w:val="28"/>
          <w:szCs w:val="28"/>
        </w:rPr>
        <w:t>В соответствии</w:t>
      </w:r>
      <w:r w:rsidRPr="006C0E1B">
        <w:rPr>
          <w:rFonts w:ascii="Times New Roman" w:hAnsi="Times New Roman" w:cs="Times New Roman"/>
          <w:sz w:val="28"/>
          <w:szCs w:val="28"/>
        </w:rPr>
        <w:t xml:space="preserve"> с Федеральным законом от 7 декабря 2011 года № 416-ФЗ «О водоснабжении и водоотведении», </w:t>
      </w:r>
      <w:hyperlink r:id="rId5" w:history="1">
        <w:r w:rsidRPr="006C0E1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C0E1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мая 2013 года № 406 «О государственном регулировании тарифов в сфере водоснабжения и водоотведения», </w:t>
      </w:r>
      <w:hyperlink r:id="rId6" w:history="1">
        <w:r w:rsidRPr="006C0E1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C0E1B">
        <w:rPr>
          <w:rFonts w:ascii="Times New Roman" w:hAnsi="Times New Roman" w:cs="Times New Roman"/>
          <w:sz w:val="28"/>
          <w:szCs w:val="28"/>
        </w:rPr>
        <w:t xml:space="preserve"> Федеральной службы по тарифам от 27 декабря 2013 года № 1746-э «Об утверждении Методических указаний по расчету регулируемых тарифов в сфере водоснабжения и водоотведения», приказом Министерства строительства</w:t>
      </w:r>
    </w:p>
    <w:p w:rsidR="00AB3E17" w:rsidRPr="006C0E1B" w:rsidRDefault="00AB3E17" w:rsidP="00973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4 апреля </w:t>
      </w:r>
      <w:r w:rsidRPr="006C0E1B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6C0E1B">
        <w:rPr>
          <w:rFonts w:ascii="Times New Roman" w:hAnsi="Times New Roman" w:cs="Times New Roman"/>
          <w:sz w:val="28"/>
          <w:szCs w:val="28"/>
        </w:rPr>
        <w:t xml:space="preserve"> 162/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C0E1B">
        <w:rPr>
          <w:rFonts w:ascii="Times New Roman" w:hAnsi="Times New Roman" w:cs="Times New Roman"/>
          <w:sz w:val="28"/>
          <w:szCs w:val="28"/>
        </w:rPr>
        <w:t>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</w:t>
      </w:r>
      <w:r>
        <w:rPr>
          <w:rFonts w:ascii="Times New Roman" w:hAnsi="Times New Roman" w:cs="Times New Roman"/>
          <w:sz w:val="28"/>
          <w:szCs w:val="28"/>
        </w:rPr>
        <w:t xml:space="preserve">ских значений таких показателей»,  </w:t>
      </w:r>
      <w:r w:rsidRPr="006C0E1B">
        <w:rPr>
          <w:rFonts w:ascii="Times New Roman" w:hAnsi="Times New Roman" w:cs="Times New Roman"/>
          <w:sz w:val="28"/>
          <w:szCs w:val="28"/>
        </w:rPr>
        <w:t xml:space="preserve">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от 31 июля 2012 года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№ 313-а «О департаменте государственного регулирования цен и тарифов Костромской области», </w:t>
      </w:r>
    </w:p>
    <w:p w:rsidR="00AB3E17" w:rsidRPr="006C0E1B" w:rsidRDefault="00AB3E17" w:rsidP="00AB3E17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C0E1B">
        <w:rPr>
          <w:rFonts w:ascii="Times New Roman" w:hAnsi="Times New Roman"/>
          <w:sz w:val="28"/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7053E0" w:rsidRPr="007053E0" w:rsidRDefault="00AB3E17" w:rsidP="007053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3E0">
        <w:rPr>
          <w:rFonts w:ascii="Times New Roman" w:hAnsi="Times New Roman" w:cs="Times New Roman"/>
          <w:sz w:val="28"/>
          <w:szCs w:val="28"/>
        </w:rPr>
        <w:lastRenderedPageBreak/>
        <w:t xml:space="preserve">1. Внести в постановление департамента государственного регулирования цен и тарифов Костромской области от </w:t>
      </w:r>
      <w:r w:rsidR="007053E0" w:rsidRPr="007053E0">
        <w:rPr>
          <w:rFonts w:ascii="Times New Roman" w:hAnsi="Times New Roman" w:cs="Times New Roman"/>
          <w:sz w:val="28"/>
          <w:szCs w:val="28"/>
        </w:rPr>
        <w:t>15 декабря 2014 года № 14/422 «Об утверждении производственной программы МУП ЖКХ «</w:t>
      </w:r>
      <w:proofErr w:type="spellStart"/>
      <w:r w:rsidR="007053E0" w:rsidRPr="007053E0">
        <w:rPr>
          <w:rFonts w:ascii="Times New Roman" w:hAnsi="Times New Roman" w:cs="Times New Roman"/>
          <w:sz w:val="28"/>
          <w:szCs w:val="28"/>
        </w:rPr>
        <w:t>Вохомское</w:t>
      </w:r>
      <w:proofErr w:type="spellEnd"/>
      <w:r w:rsidR="007053E0" w:rsidRPr="007053E0">
        <w:rPr>
          <w:rFonts w:ascii="Times New Roman" w:hAnsi="Times New Roman" w:cs="Times New Roman"/>
          <w:sz w:val="28"/>
          <w:szCs w:val="28"/>
        </w:rPr>
        <w:t>» в сфере водоснабжения на 2015-2017 годы, установлении тарифов на питьевую воду для МУП ЖКХ «</w:t>
      </w:r>
      <w:proofErr w:type="spellStart"/>
      <w:r w:rsidR="007053E0" w:rsidRPr="007053E0">
        <w:rPr>
          <w:rFonts w:ascii="Times New Roman" w:hAnsi="Times New Roman" w:cs="Times New Roman"/>
          <w:sz w:val="28"/>
          <w:szCs w:val="28"/>
        </w:rPr>
        <w:t>Вохомское</w:t>
      </w:r>
      <w:proofErr w:type="spellEnd"/>
      <w:r w:rsidR="007053E0" w:rsidRPr="007053E0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="007053E0" w:rsidRPr="007053E0">
        <w:rPr>
          <w:rFonts w:ascii="Times New Roman" w:hAnsi="Times New Roman" w:cs="Times New Roman"/>
          <w:sz w:val="28"/>
          <w:szCs w:val="28"/>
        </w:rPr>
        <w:t>Вохомском</w:t>
      </w:r>
      <w:proofErr w:type="spellEnd"/>
      <w:r w:rsidR="007053E0" w:rsidRPr="007053E0">
        <w:rPr>
          <w:rFonts w:ascii="Times New Roman" w:hAnsi="Times New Roman" w:cs="Times New Roman"/>
          <w:sz w:val="28"/>
          <w:szCs w:val="28"/>
        </w:rPr>
        <w:t xml:space="preserve"> муниципальном районе на 2015-2017 годы и о признании утратившим силу постановления департамента государственного регулирования цен и тарифов Костромской области </w:t>
      </w:r>
    </w:p>
    <w:p w:rsidR="00AB3E17" w:rsidRPr="006066BB" w:rsidRDefault="007053E0" w:rsidP="005D2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3E0">
        <w:rPr>
          <w:rFonts w:ascii="Times New Roman" w:hAnsi="Times New Roman" w:cs="Times New Roman"/>
          <w:sz w:val="28"/>
          <w:szCs w:val="28"/>
        </w:rPr>
        <w:t>от 04.12.2013 № 13/453»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E17" w:rsidRPr="003C7EC4">
        <w:rPr>
          <w:rFonts w:ascii="Times New Roman" w:hAnsi="Times New Roman" w:cs="Times New Roman"/>
          <w:sz w:val="28"/>
          <w:szCs w:val="28"/>
        </w:rPr>
        <w:t>изменени</w:t>
      </w:r>
      <w:r w:rsidR="005D2F75">
        <w:rPr>
          <w:rFonts w:ascii="Times New Roman" w:hAnsi="Times New Roman" w:cs="Times New Roman"/>
          <w:sz w:val="28"/>
          <w:szCs w:val="28"/>
        </w:rPr>
        <w:t>е, дополнив П</w:t>
      </w:r>
      <w:r w:rsidR="00AB3E17" w:rsidRPr="003C7EC4">
        <w:rPr>
          <w:rFonts w:ascii="Times New Roman" w:hAnsi="Times New Roman" w:cs="Times New Roman"/>
          <w:sz w:val="28"/>
          <w:szCs w:val="28"/>
        </w:rPr>
        <w:t xml:space="preserve">роизводственную </w:t>
      </w:r>
      <w:r w:rsidR="00AB3E17" w:rsidRPr="005D2F75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5D2F75" w:rsidRPr="005D2F75">
        <w:rPr>
          <w:rFonts w:ascii="Times New Roman" w:hAnsi="Times New Roman" w:cs="Times New Roman"/>
          <w:sz w:val="28"/>
          <w:szCs w:val="28"/>
        </w:rPr>
        <w:t xml:space="preserve">МУП ЖКХ </w:t>
      </w:r>
      <w:r w:rsidR="005D2F7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D2F75" w:rsidRPr="005D2F75">
        <w:rPr>
          <w:rFonts w:ascii="Times New Roman" w:hAnsi="Times New Roman" w:cs="Times New Roman"/>
          <w:sz w:val="28"/>
          <w:szCs w:val="28"/>
        </w:rPr>
        <w:t>Вохомское</w:t>
      </w:r>
      <w:proofErr w:type="spellEnd"/>
      <w:r w:rsidR="005D2F75">
        <w:rPr>
          <w:rFonts w:ascii="Times New Roman" w:hAnsi="Times New Roman" w:cs="Times New Roman"/>
          <w:sz w:val="28"/>
          <w:szCs w:val="28"/>
        </w:rPr>
        <w:t>»</w:t>
      </w:r>
      <w:r w:rsidR="005D2F75" w:rsidRPr="005D2F7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D2F75" w:rsidRPr="005D2F75">
        <w:rPr>
          <w:rFonts w:ascii="Times New Roman" w:hAnsi="Times New Roman" w:cs="Times New Roman"/>
          <w:sz w:val="28"/>
          <w:szCs w:val="28"/>
        </w:rPr>
        <w:t>Вохомском</w:t>
      </w:r>
      <w:proofErr w:type="spellEnd"/>
      <w:r w:rsidR="005D2F75" w:rsidRPr="005D2F75">
        <w:rPr>
          <w:rFonts w:ascii="Times New Roman" w:hAnsi="Times New Roman" w:cs="Times New Roman"/>
          <w:sz w:val="28"/>
          <w:szCs w:val="28"/>
        </w:rPr>
        <w:t xml:space="preserve"> муниципальном районе в сфере водоснабжения на 2015-2017 годы</w:t>
      </w:r>
      <w:r w:rsidR="005D2F75">
        <w:rPr>
          <w:rFonts w:ascii="Times New Roman" w:hAnsi="Times New Roman" w:cs="Times New Roman"/>
          <w:sz w:val="24"/>
          <w:szCs w:val="24"/>
        </w:rPr>
        <w:t xml:space="preserve"> </w:t>
      </w:r>
      <w:r w:rsidR="00AB3E17" w:rsidRPr="003C7EC4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AB3E17" w:rsidRPr="006066BB">
        <w:rPr>
          <w:rFonts w:ascii="Times New Roman" w:hAnsi="Times New Roman" w:cs="Times New Roman"/>
          <w:sz w:val="28"/>
          <w:szCs w:val="28"/>
        </w:rPr>
        <w:t xml:space="preserve"> разделом 3 следующего содержания:</w:t>
      </w:r>
    </w:p>
    <w:p w:rsidR="00AB3E17" w:rsidRDefault="00AB3E17" w:rsidP="00AB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Pr="00EB4200">
        <w:rPr>
          <w:rFonts w:ascii="Times New Roman" w:hAnsi="Times New Roman" w:cs="Times New Roman"/>
          <w:sz w:val="28"/>
          <w:szCs w:val="28"/>
        </w:rPr>
        <w:t>ПОКАЗАТЕЛИ НАДЕЖНОСТИ, КАЧЕСТВА И ЭНЕРГЕТИЧЕСКОЙ ЭФФЕКТИВНОСТИ ОБЪЕКТОВ ЦЕНТРАЛИЗОВАННЫХ СИСТЕМ ХОЛОДНОГО ВОДОСНАБЖЕНИЯ</w:t>
      </w:r>
    </w:p>
    <w:p w:rsidR="00AB3E17" w:rsidRDefault="00616B6A" w:rsidP="00AB3E1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2015 – 2017 </w:t>
      </w:r>
      <w:r w:rsidR="00AB3E17" w:rsidRPr="00EB4200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B3E1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D2F75" w:rsidRDefault="005D2F75" w:rsidP="0097305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54"/>
        <w:gridCol w:w="5224"/>
        <w:gridCol w:w="1276"/>
        <w:gridCol w:w="1276"/>
        <w:gridCol w:w="1241"/>
      </w:tblGrid>
      <w:tr w:rsidR="005D2F75" w:rsidRPr="003674DD" w:rsidTr="00846445">
        <w:tc>
          <w:tcPr>
            <w:tcW w:w="554" w:type="dxa"/>
          </w:tcPr>
          <w:p w:rsidR="005D2F75" w:rsidRPr="003674DD" w:rsidRDefault="005D2F75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224" w:type="dxa"/>
          </w:tcPr>
          <w:p w:rsidR="005D2F75" w:rsidRDefault="005D2F75" w:rsidP="00846445">
            <w:pPr>
              <w:jc w:val="center"/>
              <w:rPr>
                <w:rFonts w:ascii="Times New Roman" w:hAnsi="Times New Roman" w:cs="Times New Roman"/>
              </w:rPr>
            </w:pPr>
          </w:p>
          <w:p w:rsidR="005D2F75" w:rsidRPr="003674DD" w:rsidRDefault="005D2F7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276" w:type="dxa"/>
          </w:tcPr>
          <w:p w:rsidR="005D2F75" w:rsidRPr="003674DD" w:rsidRDefault="005D2F75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  <w:tc>
          <w:tcPr>
            <w:tcW w:w="1276" w:type="dxa"/>
          </w:tcPr>
          <w:p w:rsidR="005D2F75" w:rsidRPr="003674DD" w:rsidRDefault="005D2F75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2016 г.</w:t>
            </w:r>
          </w:p>
        </w:tc>
        <w:tc>
          <w:tcPr>
            <w:tcW w:w="1241" w:type="dxa"/>
          </w:tcPr>
          <w:p w:rsidR="005D2F75" w:rsidRPr="003674DD" w:rsidRDefault="005D2F75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2017 г.</w:t>
            </w:r>
          </w:p>
        </w:tc>
      </w:tr>
      <w:tr w:rsidR="005D2F75" w:rsidRPr="003674DD" w:rsidTr="00846445">
        <w:tc>
          <w:tcPr>
            <w:tcW w:w="554" w:type="dxa"/>
          </w:tcPr>
          <w:p w:rsidR="005D2F75" w:rsidRPr="003674DD" w:rsidRDefault="005D2F75" w:rsidP="005D2F7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17" w:type="dxa"/>
            <w:gridSpan w:val="4"/>
          </w:tcPr>
          <w:p w:rsidR="005D2F75" w:rsidRPr="003674DD" w:rsidRDefault="005D2F75" w:rsidP="005D2F7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качества питьевой воды</w:t>
            </w:r>
          </w:p>
        </w:tc>
      </w:tr>
      <w:tr w:rsidR="005D2F75" w:rsidRPr="003674DD" w:rsidTr="00846445">
        <w:tc>
          <w:tcPr>
            <w:tcW w:w="554" w:type="dxa"/>
          </w:tcPr>
          <w:p w:rsidR="005D2F75" w:rsidRPr="003674DD" w:rsidRDefault="005D2F75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224" w:type="dxa"/>
          </w:tcPr>
          <w:p w:rsidR="005D2F75" w:rsidRPr="003674DD" w:rsidRDefault="005D2F75" w:rsidP="00846445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276" w:type="dxa"/>
          </w:tcPr>
          <w:p w:rsidR="005D2F75" w:rsidRPr="003674DD" w:rsidRDefault="005D2F7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D2F75" w:rsidRPr="003674DD" w:rsidRDefault="005D2F7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</w:tcPr>
          <w:p w:rsidR="005D2F75" w:rsidRPr="003674DD" w:rsidRDefault="005D2F7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D2F75" w:rsidRPr="003674DD" w:rsidTr="00846445">
        <w:tc>
          <w:tcPr>
            <w:tcW w:w="554" w:type="dxa"/>
          </w:tcPr>
          <w:p w:rsidR="005D2F75" w:rsidRPr="003674DD" w:rsidRDefault="005D2F75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224" w:type="dxa"/>
          </w:tcPr>
          <w:p w:rsidR="005D2F75" w:rsidRPr="003674DD" w:rsidRDefault="005D2F75" w:rsidP="00846445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276" w:type="dxa"/>
          </w:tcPr>
          <w:p w:rsidR="005D2F75" w:rsidRPr="003674DD" w:rsidRDefault="005D2F7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D2F75" w:rsidRPr="003674DD" w:rsidRDefault="005D2F7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</w:tcPr>
          <w:p w:rsidR="005D2F75" w:rsidRPr="003674DD" w:rsidRDefault="005D2F7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D2F75" w:rsidRPr="003674DD" w:rsidTr="00846445">
        <w:tc>
          <w:tcPr>
            <w:tcW w:w="554" w:type="dxa"/>
          </w:tcPr>
          <w:p w:rsidR="005D2F75" w:rsidRPr="003674DD" w:rsidRDefault="005D2F75" w:rsidP="005D2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17" w:type="dxa"/>
            <w:gridSpan w:val="4"/>
          </w:tcPr>
          <w:p w:rsidR="005D2F75" w:rsidRPr="003674DD" w:rsidRDefault="005D2F75" w:rsidP="005D2F7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надежности и бесперебойности водоснабжения</w:t>
            </w:r>
          </w:p>
        </w:tc>
      </w:tr>
      <w:tr w:rsidR="005D2F75" w:rsidRPr="003674DD" w:rsidTr="00846445">
        <w:tc>
          <w:tcPr>
            <w:tcW w:w="554" w:type="dxa"/>
          </w:tcPr>
          <w:p w:rsidR="005D2F75" w:rsidRPr="003674DD" w:rsidRDefault="005D2F7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224" w:type="dxa"/>
          </w:tcPr>
          <w:p w:rsidR="005D2F75" w:rsidRPr="003674DD" w:rsidRDefault="005D2F75" w:rsidP="00846445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674DD">
              <w:rPr>
                <w:rFonts w:ascii="Times New Roman" w:hAnsi="Times New Roman" w:cs="Times New Roman"/>
              </w:rPr>
              <w:t>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276" w:type="dxa"/>
          </w:tcPr>
          <w:p w:rsidR="005D2F75" w:rsidRPr="003674DD" w:rsidRDefault="005D2F7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276" w:type="dxa"/>
          </w:tcPr>
          <w:p w:rsidR="005D2F75" w:rsidRPr="003674DD" w:rsidRDefault="005D2F7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241" w:type="dxa"/>
          </w:tcPr>
          <w:p w:rsidR="005D2F75" w:rsidRPr="003674DD" w:rsidRDefault="005D2F7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</w:tr>
      <w:tr w:rsidR="005D2F75" w:rsidRPr="003674DD" w:rsidTr="00846445">
        <w:tc>
          <w:tcPr>
            <w:tcW w:w="554" w:type="dxa"/>
          </w:tcPr>
          <w:p w:rsidR="005D2F75" w:rsidRPr="003674DD" w:rsidRDefault="005D2F7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17" w:type="dxa"/>
            <w:gridSpan w:val="4"/>
          </w:tcPr>
          <w:p w:rsidR="005D2F75" w:rsidRDefault="005D2F75" w:rsidP="005D2F75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D2F75" w:rsidRDefault="005D2F75" w:rsidP="005D2F75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объектов централизованных систем холодного водоснабжения</w:t>
            </w:r>
          </w:p>
          <w:p w:rsidR="005D2F75" w:rsidRPr="003674DD" w:rsidRDefault="005D2F75" w:rsidP="00846445">
            <w:pPr>
              <w:rPr>
                <w:rFonts w:ascii="Times New Roman" w:hAnsi="Times New Roman" w:cs="Times New Roman"/>
              </w:rPr>
            </w:pPr>
          </w:p>
        </w:tc>
      </w:tr>
      <w:tr w:rsidR="005D2F75" w:rsidRPr="003674DD" w:rsidTr="00846445">
        <w:tc>
          <w:tcPr>
            <w:tcW w:w="554" w:type="dxa"/>
          </w:tcPr>
          <w:p w:rsidR="005D2F75" w:rsidRPr="003674DD" w:rsidRDefault="005D2F7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224" w:type="dxa"/>
          </w:tcPr>
          <w:p w:rsidR="005D2F75" w:rsidRPr="003674DD" w:rsidRDefault="005D2F75" w:rsidP="00846445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276" w:type="dxa"/>
          </w:tcPr>
          <w:p w:rsidR="005D2F75" w:rsidRPr="003674DD" w:rsidRDefault="005D2F7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3,46</w:t>
            </w:r>
          </w:p>
        </w:tc>
        <w:tc>
          <w:tcPr>
            <w:tcW w:w="1276" w:type="dxa"/>
          </w:tcPr>
          <w:p w:rsidR="005D2F75" w:rsidRPr="003674DD" w:rsidRDefault="005D2F7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3,46</w:t>
            </w:r>
          </w:p>
        </w:tc>
        <w:tc>
          <w:tcPr>
            <w:tcW w:w="1241" w:type="dxa"/>
          </w:tcPr>
          <w:p w:rsidR="005D2F75" w:rsidRPr="003674DD" w:rsidRDefault="005D2F7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3,46</w:t>
            </w:r>
          </w:p>
        </w:tc>
      </w:tr>
      <w:tr w:rsidR="005D2F75" w:rsidRPr="003674DD" w:rsidTr="00846445">
        <w:tc>
          <w:tcPr>
            <w:tcW w:w="554" w:type="dxa"/>
          </w:tcPr>
          <w:p w:rsidR="005D2F75" w:rsidRPr="003674DD" w:rsidRDefault="005D2F75" w:rsidP="00846445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5224" w:type="dxa"/>
          </w:tcPr>
          <w:p w:rsidR="005D2F75" w:rsidRPr="003674DD" w:rsidRDefault="005D2F75" w:rsidP="00846445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удельный расход электрической энергии, </w:t>
            </w:r>
            <w:r w:rsidRPr="003674DD">
              <w:rPr>
                <w:rFonts w:ascii="Times New Roman" w:hAnsi="Times New Roman" w:cs="Times New Roman"/>
              </w:rPr>
              <w:lastRenderedPageBreak/>
              <w:t>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1276" w:type="dxa"/>
          </w:tcPr>
          <w:p w:rsidR="005D2F75" w:rsidRPr="003674DD" w:rsidRDefault="005D2F7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1,63</w:t>
            </w:r>
          </w:p>
        </w:tc>
        <w:tc>
          <w:tcPr>
            <w:tcW w:w="1276" w:type="dxa"/>
          </w:tcPr>
          <w:p w:rsidR="005D2F75" w:rsidRPr="003674DD" w:rsidRDefault="005D2F7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1,63</w:t>
            </w:r>
          </w:p>
        </w:tc>
        <w:tc>
          <w:tcPr>
            <w:tcW w:w="1241" w:type="dxa"/>
          </w:tcPr>
          <w:p w:rsidR="005D2F75" w:rsidRPr="003674DD" w:rsidRDefault="005D2F7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1,63</w:t>
            </w:r>
          </w:p>
        </w:tc>
      </w:tr>
      <w:tr w:rsidR="005D2F75" w:rsidRPr="003674DD" w:rsidTr="00846445">
        <w:tc>
          <w:tcPr>
            <w:tcW w:w="554" w:type="dxa"/>
          </w:tcPr>
          <w:p w:rsidR="005D2F75" w:rsidRPr="003674DD" w:rsidRDefault="005D2F7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5224" w:type="dxa"/>
          </w:tcPr>
          <w:p w:rsidR="005D2F75" w:rsidRPr="003674DD" w:rsidRDefault="005D2F75" w:rsidP="00846445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1276" w:type="dxa"/>
          </w:tcPr>
          <w:p w:rsidR="005D2F75" w:rsidRPr="003674DD" w:rsidRDefault="005D2F7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1,63</w:t>
            </w:r>
          </w:p>
        </w:tc>
        <w:tc>
          <w:tcPr>
            <w:tcW w:w="1276" w:type="dxa"/>
          </w:tcPr>
          <w:p w:rsidR="005D2F75" w:rsidRPr="003674DD" w:rsidRDefault="005D2F7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1,63</w:t>
            </w:r>
          </w:p>
        </w:tc>
        <w:tc>
          <w:tcPr>
            <w:tcW w:w="1241" w:type="dxa"/>
          </w:tcPr>
          <w:p w:rsidR="005D2F75" w:rsidRPr="003674DD" w:rsidRDefault="005D2F75" w:rsidP="0084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1,63</w:t>
            </w:r>
          </w:p>
        </w:tc>
      </w:tr>
    </w:tbl>
    <w:p w:rsidR="00AB3E17" w:rsidRDefault="00AB3E17" w:rsidP="00AB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AB3E17" w:rsidRPr="006C0E1B" w:rsidRDefault="00AB3E17" w:rsidP="00AB3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 и распространяет свое действие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C0E1B">
        <w:rPr>
          <w:rFonts w:ascii="Times New Roman" w:hAnsi="Times New Roman" w:cs="Times New Roman"/>
          <w:sz w:val="28"/>
          <w:szCs w:val="28"/>
        </w:rPr>
        <w:t xml:space="preserve"> января 2015 года.</w:t>
      </w:r>
    </w:p>
    <w:p w:rsidR="00AB3E17" w:rsidRDefault="00AB3E17" w:rsidP="00AB3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3E17" w:rsidRDefault="00AB3E17" w:rsidP="00AB3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E17" w:rsidRDefault="00AB3E17" w:rsidP="00AB3E17">
      <w:pPr>
        <w:jc w:val="both"/>
      </w:pPr>
      <w:proofErr w:type="gramStart"/>
      <w:r w:rsidRPr="006C0E1B">
        <w:rPr>
          <w:rFonts w:ascii="Times New Roman" w:hAnsi="Times New Roman" w:cs="Times New Roman"/>
          <w:sz w:val="28"/>
          <w:szCs w:val="28"/>
        </w:rPr>
        <w:t>Директор  департамента</w:t>
      </w:r>
      <w:proofErr w:type="gramEnd"/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6C0E1B">
        <w:rPr>
          <w:rFonts w:ascii="Times New Roman" w:hAnsi="Times New Roman" w:cs="Times New Roman"/>
          <w:sz w:val="28"/>
          <w:szCs w:val="28"/>
        </w:rPr>
        <w:tab/>
      </w:r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И.Ю.Солдатова</w:t>
      </w:r>
      <w:proofErr w:type="spellEnd"/>
    </w:p>
    <w:p w:rsidR="00AB3E17" w:rsidRDefault="00AB3E17" w:rsidP="00AB3E17"/>
    <w:p w:rsidR="00AB3E17" w:rsidRDefault="00AB3E17" w:rsidP="00AB3E17"/>
    <w:p w:rsidR="001910DF" w:rsidRDefault="001910DF"/>
    <w:sectPr w:rsidR="001910DF" w:rsidSect="00406F9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17"/>
    <w:rsid w:val="001910DF"/>
    <w:rsid w:val="005D2F75"/>
    <w:rsid w:val="00616B6A"/>
    <w:rsid w:val="007053E0"/>
    <w:rsid w:val="0097305D"/>
    <w:rsid w:val="00AB3E17"/>
    <w:rsid w:val="00C8794B"/>
    <w:rsid w:val="00FC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21AFAC5-9451-44D3-9CA7-3DF24753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3E1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AB3E1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AB3E1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AB3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B3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D1DE6C3054CA12E2C03A9D17BF7389D467485DFDE315E42CA9EACBF9J7PCH" TargetMode="External"/><Relationship Id="rId5" Type="http://schemas.openxmlformats.org/officeDocument/2006/relationships/hyperlink" Target="consultantplus://offline/ref=45D1DE6C3054CA12E2C03A9D17BF7389D4674F51F7EB15E42CA9EACBF9J7P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пользоватль</cp:lastModifiedBy>
  <cp:revision>4</cp:revision>
  <cp:lastPrinted>2015-03-13T13:08:00Z</cp:lastPrinted>
  <dcterms:created xsi:type="dcterms:W3CDTF">2015-03-12T15:33:00Z</dcterms:created>
  <dcterms:modified xsi:type="dcterms:W3CDTF">2015-03-13T13:08:00Z</dcterms:modified>
</cp:coreProperties>
</file>